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41878" w14:textId="323D467D" w:rsidR="00640E15" w:rsidRDefault="004B1E98">
      <w:r>
        <w:rPr>
          <w:noProof/>
        </w:rPr>
        <w:drawing>
          <wp:anchor distT="0" distB="0" distL="114300" distR="114300" simplePos="0" relativeHeight="251658240" behindDoc="1" locked="0" layoutInCell="1" allowOverlap="1" wp14:anchorId="1C637EE0" wp14:editId="5140DCD2">
            <wp:simplePos x="0" y="0"/>
            <wp:positionH relativeFrom="column">
              <wp:posOffset>584200</wp:posOffset>
            </wp:positionH>
            <wp:positionV relativeFrom="paragraph">
              <wp:posOffset>0</wp:posOffset>
            </wp:positionV>
            <wp:extent cx="1066800" cy="1066800"/>
            <wp:effectExtent l="0" t="0" r="0" b="0"/>
            <wp:wrapTight wrapText="bothSides">
              <wp:wrapPolygon edited="0">
                <wp:start x="0" y="0"/>
                <wp:lineTo x="0" y="21214"/>
                <wp:lineTo x="21214" y="21214"/>
                <wp:lineTo x="21214" y="0"/>
                <wp:lineTo x="0" y="0"/>
              </wp:wrapPolygon>
            </wp:wrapTight>
            <wp:docPr id="1" name="Picture 1" descr="Little Wandle | Hambleton Primary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ttle Wandle | Hambleton Primary Academ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0" locked="0" layoutInCell="1" allowOverlap="1" wp14:anchorId="41B0003C" wp14:editId="78FAC72F">
                <wp:simplePos x="0" y="0"/>
                <wp:positionH relativeFrom="column">
                  <wp:posOffset>82550</wp:posOffset>
                </wp:positionH>
                <wp:positionV relativeFrom="paragraph">
                  <wp:posOffset>3708400</wp:posOffset>
                </wp:positionV>
                <wp:extent cx="6496050" cy="6394450"/>
                <wp:effectExtent l="19050" t="19050" r="19050" b="25400"/>
                <wp:wrapNone/>
                <wp:docPr id="7" name="Rectangle: Rounded Corners 7"/>
                <wp:cNvGraphicFramePr/>
                <a:graphic xmlns:a="http://schemas.openxmlformats.org/drawingml/2006/main">
                  <a:graphicData uri="http://schemas.microsoft.com/office/word/2010/wordprocessingShape">
                    <wps:wsp>
                      <wps:cNvSpPr/>
                      <wps:spPr>
                        <a:xfrm>
                          <a:off x="0" y="0"/>
                          <a:ext cx="6496050" cy="6394450"/>
                        </a:xfrm>
                        <a:prstGeom prst="roundRect">
                          <a:avLst/>
                        </a:prstGeom>
                        <a:ln w="38100"/>
                      </wps:spPr>
                      <wps:style>
                        <a:lnRef idx="2">
                          <a:schemeClr val="accent2"/>
                        </a:lnRef>
                        <a:fillRef idx="1">
                          <a:schemeClr val="lt1"/>
                        </a:fillRef>
                        <a:effectRef idx="0">
                          <a:schemeClr val="accent2"/>
                        </a:effectRef>
                        <a:fontRef idx="minor">
                          <a:schemeClr val="dk1"/>
                        </a:fontRef>
                      </wps:style>
                      <wps:txbx>
                        <w:txbxContent>
                          <w:p w14:paraId="1DA47924" w14:textId="56283452" w:rsidR="0051273B" w:rsidRDefault="0051273B" w:rsidP="0051273B">
                            <w:pPr>
                              <w:pStyle w:val="Title"/>
                              <w:jc w:val="center"/>
                              <w:rPr>
                                <w:b/>
                                <w:bCs/>
                                <w:sz w:val="36"/>
                                <w:szCs w:val="36"/>
                              </w:rPr>
                            </w:pPr>
                            <w:r>
                              <w:rPr>
                                <w:b/>
                                <w:bCs/>
                                <w:sz w:val="36"/>
                                <w:szCs w:val="36"/>
                              </w:rPr>
                              <w:t>Reading at home!</w:t>
                            </w:r>
                          </w:p>
                          <w:p w14:paraId="11A2D09E"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Style w:val="Strong"/>
                                <w:rFonts w:ascii="Montserrat" w:hAnsi="Montserrat"/>
                                <w:color w:val="000000"/>
                                <w:sz w:val="20"/>
                                <w:szCs w:val="20"/>
                              </w:rPr>
                              <w:t>Supporting your child with reading</w:t>
                            </w:r>
                          </w:p>
                          <w:p w14:paraId="2E29FBD1"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Although your child will be taught to read at school, you can have a huge impact on their reading journey by continuing their practice at home.</w:t>
                            </w:r>
                          </w:p>
                          <w:p w14:paraId="1BAE402B"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There are two types of reading book that your child may bring home:</w:t>
                            </w:r>
                          </w:p>
                          <w:p w14:paraId="06E070CA"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A reading practice book. This will be at the correct phonic stage for your child. They should be able to read this fluently and independently.</w:t>
                            </w:r>
                          </w:p>
                          <w:p w14:paraId="6B53AD94"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 xml:space="preserve">A sharing </w:t>
                            </w:r>
                            <w:proofErr w:type="gramStart"/>
                            <w:r w:rsidRPr="0051273B">
                              <w:rPr>
                                <w:rFonts w:ascii="Montserrat" w:hAnsi="Montserrat"/>
                                <w:color w:val="000000"/>
                                <w:sz w:val="20"/>
                                <w:szCs w:val="20"/>
                              </w:rPr>
                              <w:t>book</w:t>
                            </w:r>
                            <w:proofErr w:type="gramEnd"/>
                            <w:r w:rsidRPr="0051273B">
                              <w:rPr>
                                <w:rFonts w:ascii="Montserrat" w:hAnsi="Montserrat"/>
                                <w:color w:val="000000"/>
                                <w:sz w:val="20"/>
                                <w:szCs w:val="20"/>
                              </w:rPr>
                              <w:t>.  Your child will not be able to read this on their own. This book is for you both to read and enjoy together.</w:t>
                            </w:r>
                          </w:p>
                          <w:p w14:paraId="0436E973"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Style w:val="Strong"/>
                                <w:rFonts w:ascii="Montserrat" w:hAnsi="Montserrat"/>
                                <w:color w:val="000000"/>
                                <w:sz w:val="20"/>
                                <w:szCs w:val="20"/>
                              </w:rPr>
                              <w:t>Reading practice book</w:t>
                            </w:r>
                          </w:p>
                          <w:p w14:paraId="49A69CCB"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This book has been carefully matched to your child’s current reading level. If your child is reading it with little help, please don’t worry that it’s too easy – your child needs to develop fluency and confidence in reading.</w:t>
                            </w:r>
                          </w:p>
                          <w:p w14:paraId="17DA048B"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Listen to them read the book. Remember to give them lots of praise – celebrate their success! If they can’t read a word, read it to them. After they have finished, talk about the book together.</w:t>
                            </w:r>
                          </w:p>
                          <w:p w14:paraId="21ED1872"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Style w:val="Strong"/>
                                <w:rFonts w:ascii="Montserrat" w:hAnsi="Montserrat"/>
                                <w:color w:val="000000"/>
                                <w:sz w:val="20"/>
                                <w:szCs w:val="20"/>
                              </w:rPr>
                              <w:t>Sharing book</w:t>
                            </w:r>
                          </w:p>
                          <w:p w14:paraId="1FCF9FFD"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In order to encourage your child to become a lifelong reader, it is important that they learn to read for pleasure. The sharing book is a book they have chosen for you to enjoy together.</w:t>
                            </w:r>
                          </w:p>
                          <w:p w14:paraId="7B3966D4"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Please remember that you shouldn’t expect your child to read this alone. Read it to or with them. Discuss the pictures, enjoy the story, predict what might happen next, use different voices for the characters, explore the facts in a non-fiction book. The main thing is that you have fun!</w:t>
                            </w:r>
                          </w:p>
                          <w:p w14:paraId="5F6C1EDB" w14:textId="77777777" w:rsidR="0051273B" w:rsidRPr="0051273B" w:rsidRDefault="0051273B" w:rsidP="0051273B"/>
                          <w:p w14:paraId="49C81964" w14:textId="77777777" w:rsidR="0051273B" w:rsidRDefault="0051273B" w:rsidP="0051273B"/>
                          <w:p w14:paraId="1C82FDD4" w14:textId="6033B648" w:rsidR="0051273B" w:rsidRDefault="0051273B" w:rsidP="0051273B"/>
                          <w:p w14:paraId="68506217" w14:textId="77777777" w:rsidR="0051273B" w:rsidRDefault="0051273B" w:rsidP="0051273B"/>
                          <w:p w14:paraId="6ECFEF68" w14:textId="77777777" w:rsidR="0051273B" w:rsidRDefault="0051273B" w:rsidP="0051273B"/>
                          <w:p w14:paraId="3A206DEE" w14:textId="77777777" w:rsidR="0051273B" w:rsidRDefault="0051273B" w:rsidP="0051273B"/>
                          <w:p w14:paraId="092614C3" w14:textId="77777777" w:rsidR="0051273B" w:rsidRDefault="0051273B" w:rsidP="0051273B"/>
                          <w:p w14:paraId="14F73364" w14:textId="77777777" w:rsidR="0051273B" w:rsidRDefault="0051273B" w:rsidP="0051273B"/>
                          <w:p w14:paraId="6A7B3FCB" w14:textId="77777777" w:rsidR="0051273B" w:rsidRPr="0051273B" w:rsidRDefault="0051273B" w:rsidP="0051273B"/>
                          <w:p w14:paraId="154B3EFE" w14:textId="77777777" w:rsidR="0051273B" w:rsidRPr="0051273B" w:rsidRDefault="0051273B" w:rsidP="0051273B">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0003C" id="Rectangle: Rounded Corners 7" o:spid="_x0000_s1026" style="position:absolute;margin-left:6.5pt;margin-top:292pt;width:511.5pt;height:5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" fillcolor="white [3201]" strokecolor="#ed7d31 [3205]" strokeweight="3pt">
                <v:stroke joinstyle="miter"/>
                <v:textbox>
                  <w:txbxContent>
                    <w:p w14:paraId="1DA47924" w14:textId="56283452" w:rsidR="0051273B" w:rsidRDefault="0051273B" w:rsidP="0051273B">
                      <w:pPr>
                        <w:pStyle w:val="Title"/>
                        <w:jc w:val="center"/>
                        <w:rPr>
                          <w:b/>
                          <w:bCs/>
                          <w:sz w:val="36"/>
                          <w:szCs w:val="36"/>
                        </w:rPr>
                      </w:pPr>
                      <w:r>
                        <w:rPr>
                          <w:b/>
                          <w:bCs/>
                          <w:sz w:val="36"/>
                          <w:szCs w:val="36"/>
                        </w:rPr>
                        <w:t>Reading at home!</w:t>
                      </w:r>
                    </w:p>
                    <w:p w14:paraId="11A2D09E"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Style w:val="Strong"/>
                          <w:rFonts w:ascii="Montserrat" w:hAnsi="Montserrat"/>
                          <w:color w:val="000000"/>
                          <w:sz w:val="20"/>
                          <w:szCs w:val="20"/>
                        </w:rPr>
                        <w:t>Supporting your child with reading</w:t>
                      </w:r>
                    </w:p>
                    <w:p w14:paraId="2E29FBD1"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Although your child will be taught to read at school, you can have a huge impact on their reading journey by continuing their practice at home.</w:t>
                      </w:r>
                    </w:p>
                    <w:p w14:paraId="1BAE402B"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There are two types of reading book that your child may bring home:</w:t>
                      </w:r>
                    </w:p>
                    <w:p w14:paraId="06E070CA"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A reading practice book. This will be at the correct phonic stage for your child. They should be able to read this fluently and independently.</w:t>
                      </w:r>
                    </w:p>
                    <w:p w14:paraId="6B53AD94"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 xml:space="preserve">A sharing </w:t>
                      </w:r>
                      <w:proofErr w:type="gramStart"/>
                      <w:r w:rsidRPr="0051273B">
                        <w:rPr>
                          <w:rFonts w:ascii="Montserrat" w:hAnsi="Montserrat"/>
                          <w:color w:val="000000"/>
                          <w:sz w:val="20"/>
                          <w:szCs w:val="20"/>
                        </w:rPr>
                        <w:t>book</w:t>
                      </w:r>
                      <w:proofErr w:type="gramEnd"/>
                      <w:r w:rsidRPr="0051273B">
                        <w:rPr>
                          <w:rFonts w:ascii="Montserrat" w:hAnsi="Montserrat"/>
                          <w:color w:val="000000"/>
                          <w:sz w:val="20"/>
                          <w:szCs w:val="20"/>
                        </w:rPr>
                        <w:t>.  Your child will not be able to read this on their own. This book is for you both to read and enjoy together.</w:t>
                      </w:r>
                    </w:p>
                    <w:p w14:paraId="0436E973"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Style w:val="Strong"/>
                          <w:rFonts w:ascii="Montserrat" w:hAnsi="Montserrat"/>
                          <w:color w:val="000000"/>
                          <w:sz w:val="20"/>
                          <w:szCs w:val="20"/>
                        </w:rPr>
                        <w:t>Reading practice book</w:t>
                      </w:r>
                    </w:p>
                    <w:p w14:paraId="49A69CCB"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This book has been carefully matched to your child’s current reading level. If your child is reading it with little help, please don’t worry that it’s too easy – your child needs to develop fluency and confidence in reading.</w:t>
                      </w:r>
                    </w:p>
                    <w:p w14:paraId="17DA048B"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Listen to them read the book. Remember to give them lots of praise – celebrate their success! If they can’t read a word, read it to them. After they have finished, talk about the book together.</w:t>
                      </w:r>
                    </w:p>
                    <w:p w14:paraId="21ED1872"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Style w:val="Strong"/>
                          <w:rFonts w:ascii="Montserrat" w:hAnsi="Montserrat"/>
                          <w:color w:val="000000"/>
                          <w:sz w:val="20"/>
                          <w:szCs w:val="20"/>
                        </w:rPr>
                        <w:t>Sharing book</w:t>
                      </w:r>
                    </w:p>
                    <w:p w14:paraId="1FCF9FFD"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In order to encourage your child to become a lifelong reader, it is important that they learn to read for pleasure. The sharing book is a book they have chosen for you to enjoy together.</w:t>
                      </w:r>
                    </w:p>
                    <w:p w14:paraId="7B3966D4" w14:textId="77777777" w:rsidR="0051273B" w:rsidRPr="0051273B" w:rsidRDefault="0051273B" w:rsidP="0051273B">
                      <w:pPr>
                        <w:pStyle w:val="NormalWeb"/>
                        <w:shd w:val="clear" w:color="auto" w:fill="FFFFFF"/>
                        <w:spacing w:before="0" w:beforeAutospacing="0"/>
                        <w:rPr>
                          <w:rFonts w:ascii="Montserrat" w:hAnsi="Montserrat"/>
                          <w:color w:val="000000"/>
                          <w:sz w:val="20"/>
                          <w:szCs w:val="20"/>
                        </w:rPr>
                      </w:pPr>
                      <w:r w:rsidRPr="0051273B">
                        <w:rPr>
                          <w:rFonts w:ascii="Montserrat" w:hAnsi="Montserrat"/>
                          <w:color w:val="000000"/>
                          <w:sz w:val="20"/>
                          <w:szCs w:val="20"/>
                        </w:rPr>
                        <w:t>Please remember that you shouldn’t expect your child to read this alone. Read it to or with them. Discuss the pictures, enjoy the story, predict what might happen next, use different voices for the characters, explore the facts in a non-fiction book. The main thing is that you have fun!</w:t>
                      </w:r>
                    </w:p>
                    <w:p w14:paraId="5F6C1EDB" w14:textId="77777777" w:rsidR="0051273B" w:rsidRPr="0051273B" w:rsidRDefault="0051273B" w:rsidP="0051273B"/>
                    <w:p w14:paraId="49C81964" w14:textId="77777777" w:rsidR="0051273B" w:rsidRDefault="0051273B" w:rsidP="0051273B"/>
                    <w:p w14:paraId="1C82FDD4" w14:textId="6033B648" w:rsidR="0051273B" w:rsidRDefault="0051273B" w:rsidP="0051273B"/>
                    <w:p w14:paraId="68506217" w14:textId="77777777" w:rsidR="0051273B" w:rsidRDefault="0051273B" w:rsidP="0051273B"/>
                    <w:p w14:paraId="6ECFEF68" w14:textId="77777777" w:rsidR="0051273B" w:rsidRDefault="0051273B" w:rsidP="0051273B"/>
                    <w:p w14:paraId="3A206DEE" w14:textId="77777777" w:rsidR="0051273B" w:rsidRDefault="0051273B" w:rsidP="0051273B"/>
                    <w:p w14:paraId="092614C3" w14:textId="77777777" w:rsidR="0051273B" w:rsidRDefault="0051273B" w:rsidP="0051273B"/>
                    <w:p w14:paraId="14F73364" w14:textId="77777777" w:rsidR="0051273B" w:rsidRDefault="0051273B" w:rsidP="0051273B"/>
                    <w:p w14:paraId="6A7B3FCB" w14:textId="77777777" w:rsidR="0051273B" w:rsidRPr="0051273B" w:rsidRDefault="0051273B" w:rsidP="0051273B"/>
                    <w:p w14:paraId="154B3EFE" w14:textId="77777777" w:rsidR="0051273B" w:rsidRPr="0051273B" w:rsidRDefault="0051273B" w:rsidP="0051273B">
                      <w:pPr>
                        <w:jc w:val="center"/>
                        <w:rPr>
                          <w:b/>
                          <w:bCs/>
                        </w:rPr>
                      </w:pPr>
                    </w:p>
                  </w:txbxContent>
                </v:textbox>
              </v:roundrect>
            </w:pict>
          </mc:Fallback>
        </mc:AlternateContent>
      </w:r>
      <w:r>
        <w:rPr>
          <w:noProof/>
        </w:rPr>
        <mc:AlternateContent>
          <mc:Choice Requires="wps">
            <w:drawing>
              <wp:anchor distT="0" distB="0" distL="114300" distR="114300" simplePos="0" relativeHeight="251663360" behindDoc="0" locked="0" layoutInCell="1" allowOverlap="1" wp14:anchorId="14D90E04" wp14:editId="15A82229">
                <wp:simplePos x="0" y="0"/>
                <wp:positionH relativeFrom="column">
                  <wp:posOffset>171450</wp:posOffset>
                </wp:positionH>
                <wp:positionV relativeFrom="paragraph">
                  <wp:posOffset>1122680</wp:posOffset>
                </wp:positionV>
                <wp:extent cx="3016250" cy="2524760"/>
                <wp:effectExtent l="19050" t="19050" r="12700" b="27940"/>
                <wp:wrapNone/>
                <wp:docPr id="4" name="Rectangle: Rounded Corners 4"/>
                <wp:cNvGraphicFramePr/>
                <a:graphic xmlns:a="http://schemas.openxmlformats.org/drawingml/2006/main">
                  <a:graphicData uri="http://schemas.microsoft.com/office/word/2010/wordprocessingShape">
                    <wps:wsp>
                      <wps:cNvSpPr/>
                      <wps:spPr>
                        <a:xfrm>
                          <a:off x="0" y="0"/>
                          <a:ext cx="3016250" cy="2524760"/>
                        </a:xfrm>
                        <a:prstGeom prst="roundRect">
                          <a:avLst/>
                        </a:prstGeom>
                        <a:ln w="38100"/>
                      </wps:spPr>
                      <wps:style>
                        <a:lnRef idx="2">
                          <a:schemeClr val="accent2"/>
                        </a:lnRef>
                        <a:fillRef idx="1">
                          <a:schemeClr val="lt1"/>
                        </a:fillRef>
                        <a:effectRef idx="0">
                          <a:schemeClr val="accent2"/>
                        </a:effectRef>
                        <a:fontRef idx="minor">
                          <a:schemeClr val="dk1"/>
                        </a:fontRef>
                      </wps:style>
                      <wps:txbx>
                        <w:txbxContent>
                          <w:p w14:paraId="127A637E" w14:textId="0053A43D" w:rsidR="0051273B" w:rsidRPr="0051273B" w:rsidRDefault="0051273B" w:rsidP="0051273B">
                            <w:pPr>
                              <w:pStyle w:val="Title"/>
                              <w:jc w:val="center"/>
                              <w:rPr>
                                <w:b/>
                                <w:bCs/>
                                <w:sz w:val="36"/>
                                <w:szCs w:val="36"/>
                              </w:rPr>
                            </w:pPr>
                            <w:r w:rsidRPr="0051273B">
                              <w:rPr>
                                <w:b/>
                                <w:bCs/>
                                <w:sz w:val="36"/>
                                <w:szCs w:val="36"/>
                              </w:rPr>
                              <w:t>Flashcards for at home!</w:t>
                            </w:r>
                          </w:p>
                          <w:p w14:paraId="6129B5EB" w14:textId="31547907" w:rsidR="0051273B" w:rsidRDefault="0051273B" w:rsidP="0051273B">
                            <w:r>
                              <w:rPr>
                                <w:noProof/>
                              </w:rPr>
                              <w:drawing>
                                <wp:inline distT="0" distB="0" distL="0" distR="0" wp14:anchorId="596B02EC" wp14:editId="5533AAC1">
                                  <wp:extent cx="2578100" cy="86188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87758" cy="865113"/>
                                          </a:xfrm>
                                          <a:prstGeom prst="rect">
                                            <a:avLst/>
                                          </a:prstGeom>
                                        </pic:spPr>
                                      </pic:pic>
                                    </a:graphicData>
                                  </a:graphic>
                                </wp:inline>
                              </w:drawing>
                            </w:r>
                            <w:r>
                              <w:rPr>
                                <w:noProof/>
                              </w:rPr>
                              <w:drawing>
                                <wp:inline distT="0" distB="0" distL="0" distR="0" wp14:anchorId="10B3BFD0" wp14:editId="0842A8D5">
                                  <wp:extent cx="2578100" cy="8845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96233" cy="890757"/>
                                          </a:xfrm>
                                          <a:prstGeom prst="rect">
                                            <a:avLst/>
                                          </a:prstGeom>
                                        </pic:spPr>
                                      </pic:pic>
                                    </a:graphicData>
                                  </a:graphic>
                                </wp:inline>
                              </w:drawing>
                            </w:r>
                          </w:p>
                          <w:p w14:paraId="407F101D" w14:textId="6599F988" w:rsidR="0051273B" w:rsidRDefault="0051273B" w:rsidP="0051273B"/>
                          <w:p w14:paraId="5F06BDCE" w14:textId="20AC7B27" w:rsidR="0051273B" w:rsidRDefault="0051273B" w:rsidP="0051273B"/>
                          <w:p w14:paraId="13FD4F8D" w14:textId="77E19987" w:rsidR="0051273B" w:rsidRDefault="0051273B" w:rsidP="0051273B"/>
                          <w:p w14:paraId="24CBD0EC" w14:textId="3A1AB165" w:rsidR="0051273B" w:rsidRDefault="0051273B" w:rsidP="0051273B"/>
                          <w:p w14:paraId="2D144A5B" w14:textId="7E7556A7" w:rsidR="0051273B" w:rsidRDefault="0051273B" w:rsidP="0051273B"/>
                          <w:p w14:paraId="768A3D73" w14:textId="77777777" w:rsidR="0051273B" w:rsidRPr="0051273B" w:rsidRDefault="0051273B" w:rsidP="0051273B"/>
                          <w:p w14:paraId="1373A2EA" w14:textId="77777777" w:rsidR="0051273B" w:rsidRPr="0051273B" w:rsidRDefault="0051273B" w:rsidP="0051273B">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D90E04" id="Rectangle: Rounded Corners 4" o:spid="_x0000_s1027" style="position:absolute;margin-left:13.5pt;margin-top:88.4pt;width:237.5pt;height:19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" fillcolor="white [3201]" strokecolor="#ed7d31 [3205]" strokeweight="3pt">
                <v:stroke joinstyle="miter"/>
                <v:textbox>
                  <w:txbxContent>
                    <w:p w14:paraId="127A637E" w14:textId="0053A43D" w:rsidR="0051273B" w:rsidRPr="0051273B" w:rsidRDefault="0051273B" w:rsidP="0051273B">
                      <w:pPr>
                        <w:pStyle w:val="Title"/>
                        <w:jc w:val="center"/>
                        <w:rPr>
                          <w:b/>
                          <w:bCs/>
                          <w:sz w:val="36"/>
                          <w:szCs w:val="36"/>
                        </w:rPr>
                      </w:pPr>
                      <w:r w:rsidRPr="0051273B">
                        <w:rPr>
                          <w:b/>
                          <w:bCs/>
                          <w:sz w:val="36"/>
                          <w:szCs w:val="36"/>
                        </w:rPr>
                        <w:t>Flashcards for at home!</w:t>
                      </w:r>
                    </w:p>
                    <w:p w14:paraId="6129B5EB" w14:textId="31547907" w:rsidR="0051273B" w:rsidRDefault="0051273B" w:rsidP="0051273B">
                      <w:r>
                        <w:rPr>
                          <w:noProof/>
                        </w:rPr>
                        <w:drawing>
                          <wp:inline distT="0" distB="0" distL="0" distR="0" wp14:anchorId="596B02EC" wp14:editId="5533AAC1">
                            <wp:extent cx="2578100" cy="86188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87758" cy="865113"/>
                                    </a:xfrm>
                                    <a:prstGeom prst="rect">
                                      <a:avLst/>
                                    </a:prstGeom>
                                  </pic:spPr>
                                </pic:pic>
                              </a:graphicData>
                            </a:graphic>
                          </wp:inline>
                        </w:drawing>
                      </w:r>
                      <w:r>
                        <w:rPr>
                          <w:noProof/>
                        </w:rPr>
                        <w:drawing>
                          <wp:inline distT="0" distB="0" distL="0" distR="0" wp14:anchorId="10B3BFD0" wp14:editId="0842A8D5">
                            <wp:extent cx="2578100" cy="8845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96233" cy="890757"/>
                                    </a:xfrm>
                                    <a:prstGeom prst="rect">
                                      <a:avLst/>
                                    </a:prstGeom>
                                  </pic:spPr>
                                </pic:pic>
                              </a:graphicData>
                            </a:graphic>
                          </wp:inline>
                        </w:drawing>
                      </w:r>
                    </w:p>
                    <w:p w14:paraId="407F101D" w14:textId="6599F988" w:rsidR="0051273B" w:rsidRDefault="0051273B" w:rsidP="0051273B"/>
                    <w:p w14:paraId="5F06BDCE" w14:textId="20AC7B27" w:rsidR="0051273B" w:rsidRDefault="0051273B" w:rsidP="0051273B"/>
                    <w:p w14:paraId="13FD4F8D" w14:textId="77E19987" w:rsidR="0051273B" w:rsidRDefault="0051273B" w:rsidP="0051273B"/>
                    <w:p w14:paraId="24CBD0EC" w14:textId="3A1AB165" w:rsidR="0051273B" w:rsidRDefault="0051273B" w:rsidP="0051273B"/>
                    <w:p w14:paraId="2D144A5B" w14:textId="7E7556A7" w:rsidR="0051273B" w:rsidRDefault="0051273B" w:rsidP="0051273B"/>
                    <w:p w14:paraId="768A3D73" w14:textId="77777777" w:rsidR="0051273B" w:rsidRPr="0051273B" w:rsidRDefault="0051273B" w:rsidP="0051273B"/>
                    <w:p w14:paraId="1373A2EA" w14:textId="77777777" w:rsidR="0051273B" w:rsidRPr="0051273B" w:rsidRDefault="0051273B" w:rsidP="0051273B">
                      <w:pPr>
                        <w:jc w:val="center"/>
                        <w:rPr>
                          <w:b/>
                          <w:bCs/>
                        </w:rPr>
                      </w:pPr>
                    </w:p>
                  </w:txbxContent>
                </v:textbox>
              </v:roundrect>
            </w:pict>
          </mc:Fallback>
        </mc:AlternateContent>
      </w:r>
      <w:r>
        <w:rPr>
          <w:noProof/>
        </w:rPr>
        <mc:AlternateContent>
          <mc:Choice Requires="wps">
            <w:drawing>
              <wp:anchor distT="0" distB="0" distL="114300" distR="114300" simplePos="0" relativeHeight="251667456" behindDoc="0" locked="0" layoutInCell="1" allowOverlap="1" wp14:anchorId="31D9C249" wp14:editId="51B36E36">
                <wp:simplePos x="0" y="0"/>
                <wp:positionH relativeFrom="column">
                  <wp:posOffset>3498850</wp:posOffset>
                </wp:positionH>
                <wp:positionV relativeFrom="paragraph">
                  <wp:posOffset>1127760</wp:posOffset>
                </wp:positionV>
                <wp:extent cx="3016250" cy="2524760"/>
                <wp:effectExtent l="19050" t="19050" r="12700" b="27940"/>
                <wp:wrapNone/>
                <wp:docPr id="10" name="Rectangle: Rounded Corners 10"/>
                <wp:cNvGraphicFramePr/>
                <a:graphic xmlns:a="http://schemas.openxmlformats.org/drawingml/2006/main">
                  <a:graphicData uri="http://schemas.microsoft.com/office/word/2010/wordprocessingShape">
                    <wps:wsp>
                      <wps:cNvSpPr/>
                      <wps:spPr>
                        <a:xfrm>
                          <a:off x="0" y="0"/>
                          <a:ext cx="3016250" cy="2524760"/>
                        </a:xfrm>
                        <a:prstGeom prst="roundRect">
                          <a:avLst/>
                        </a:prstGeom>
                        <a:ln w="38100"/>
                      </wps:spPr>
                      <wps:style>
                        <a:lnRef idx="2">
                          <a:schemeClr val="accent2"/>
                        </a:lnRef>
                        <a:fillRef idx="1">
                          <a:schemeClr val="lt1"/>
                        </a:fillRef>
                        <a:effectRef idx="0">
                          <a:schemeClr val="accent2"/>
                        </a:effectRef>
                        <a:fontRef idx="minor">
                          <a:schemeClr val="dk1"/>
                        </a:fontRef>
                      </wps:style>
                      <wps:txbx>
                        <w:txbxContent>
                          <w:p w14:paraId="4C0D8783" w14:textId="55271BD1" w:rsidR="004B1E98" w:rsidRPr="004B1E98" w:rsidRDefault="004B1E98" w:rsidP="004B1E98">
                            <w:pPr>
                              <w:pStyle w:val="Title"/>
                              <w:jc w:val="center"/>
                              <w:rPr>
                                <w:b/>
                                <w:bCs/>
                                <w:sz w:val="36"/>
                                <w:szCs w:val="36"/>
                              </w:rPr>
                            </w:pPr>
                            <w:r w:rsidRPr="004B1E98">
                              <w:rPr>
                                <w:b/>
                                <w:bCs/>
                                <w:sz w:val="36"/>
                                <w:szCs w:val="36"/>
                              </w:rPr>
                              <w:t>Home Learning!</w:t>
                            </w:r>
                          </w:p>
                          <w:p w14:paraId="37363BF3" w14:textId="608B292F" w:rsidR="004B1E98" w:rsidRDefault="004B1E98" w:rsidP="004B1E98">
                            <w:pPr>
                              <w:jc w:val="center"/>
                            </w:pPr>
                            <w:r>
                              <w:rPr>
                                <w:noProof/>
                              </w:rPr>
                              <w:drawing>
                                <wp:inline distT="0" distB="0" distL="0" distR="0" wp14:anchorId="55B7D4C7" wp14:editId="5FEA3E42">
                                  <wp:extent cx="1663700" cy="1956886"/>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84514" cy="1981368"/>
                                          </a:xfrm>
                                          <a:prstGeom prst="rect">
                                            <a:avLst/>
                                          </a:prstGeom>
                                        </pic:spPr>
                                      </pic:pic>
                                    </a:graphicData>
                                  </a:graphic>
                                </wp:inline>
                              </w:drawing>
                            </w:r>
                          </w:p>
                          <w:p w14:paraId="324C8D6D" w14:textId="3DDA6DE8" w:rsidR="004B1E98" w:rsidRDefault="004B1E98" w:rsidP="004B1E98"/>
                          <w:p w14:paraId="7FB738EA" w14:textId="330F6ED5" w:rsidR="004B1E98" w:rsidRDefault="004B1E98" w:rsidP="004B1E98"/>
                          <w:p w14:paraId="721BA4BD" w14:textId="298BCBD1" w:rsidR="004B1E98" w:rsidRDefault="004B1E98" w:rsidP="004B1E98"/>
                          <w:p w14:paraId="7316CCCA" w14:textId="4CBB669B" w:rsidR="004B1E98" w:rsidRDefault="004B1E98" w:rsidP="004B1E98"/>
                          <w:p w14:paraId="4C5C20A6" w14:textId="77777777" w:rsidR="004B1E98" w:rsidRPr="004B1E98" w:rsidRDefault="004B1E98" w:rsidP="004B1E9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9C249" id="Rectangle: Rounded Corners 10" o:spid="_x0000_s1028" style="position:absolute;margin-left:275.5pt;margin-top:88.8pt;width:237.5pt;height:19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" fillcolor="white [3201]" strokecolor="#ed7d31 [3205]" strokeweight="3pt">
                <v:stroke joinstyle="miter"/>
                <v:textbox>
                  <w:txbxContent>
                    <w:p w14:paraId="4C0D8783" w14:textId="55271BD1" w:rsidR="004B1E98" w:rsidRPr="004B1E98" w:rsidRDefault="004B1E98" w:rsidP="004B1E98">
                      <w:pPr>
                        <w:pStyle w:val="Title"/>
                        <w:jc w:val="center"/>
                        <w:rPr>
                          <w:b/>
                          <w:bCs/>
                          <w:sz w:val="36"/>
                          <w:szCs w:val="36"/>
                        </w:rPr>
                      </w:pPr>
                      <w:r w:rsidRPr="004B1E98">
                        <w:rPr>
                          <w:b/>
                          <w:bCs/>
                          <w:sz w:val="36"/>
                          <w:szCs w:val="36"/>
                        </w:rPr>
                        <w:t>Home Learning!</w:t>
                      </w:r>
                    </w:p>
                    <w:p w14:paraId="37363BF3" w14:textId="608B292F" w:rsidR="004B1E98" w:rsidRDefault="004B1E98" w:rsidP="004B1E98">
                      <w:pPr>
                        <w:jc w:val="center"/>
                      </w:pPr>
                      <w:r>
                        <w:rPr>
                          <w:noProof/>
                        </w:rPr>
                        <w:drawing>
                          <wp:inline distT="0" distB="0" distL="0" distR="0" wp14:anchorId="55B7D4C7" wp14:editId="5FEA3E42">
                            <wp:extent cx="1663700" cy="1956886"/>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84514" cy="1981368"/>
                                    </a:xfrm>
                                    <a:prstGeom prst="rect">
                                      <a:avLst/>
                                    </a:prstGeom>
                                  </pic:spPr>
                                </pic:pic>
                              </a:graphicData>
                            </a:graphic>
                          </wp:inline>
                        </w:drawing>
                      </w:r>
                    </w:p>
                    <w:p w14:paraId="324C8D6D" w14:textId="3DDA6DE8" w:rsidR="004B1E98" w:rsidRDefault="004B1E98" w:rsidP="004B1E98"/>
                    <w:p w14:paraId="7FB738EA" w14:textId="330F6ED5" w:rsidR="004B1E98" w:rsidRDefault="004B1E98" w:rsidP="004B1E98"/>
                    <w:p w14:paraId="721BA4BD" w14:textId="298BCBD1" w:rsidR="004B1E98" w:rsidRDefault="004B1E98" w:rsidP="004B1E98"/>
                    <w:p w14:paraId="7316CCCA" w14:textId="4CBB669B" w:rsidR="004B1E98" w:rsidRDefault="004B1E98" w:rsidP="004B1E98"/>
                    <w:p w14:paraId="4C5C20A6" w14:textId="77777777" w:rsidR="004B1E98" w:rsidRPr="004B1E98" w:rsidRDefault="004B1E98" w:rsidP="004B1E98"/>
                  </w:txbxContent>
                </v:textbox>
              </v:roundrect>
            </w:pict>
          </mc:Fallback>
        </mc:AlternateContent>
      </w:r>
      <w:r>
        <w:rPr>
          <w:noProof/>
        </w:rPr>
        <mc:AlternateContent>
          <mc:Choice Requires="wps">
            <w:drawing>
              <wp:anchor distT="0" distB="0" distL="114300" distR="114300" simplePos="0" relativeHeight="251661312" behindDoc="0" locked="0" layoutInCell="1" allowOverlap="1" wp14:anchorId="7C387BA7" wp14:editId="5F6FF01A">
                <wp:simplePos x="0" y="0"/>
                <wp:positionH relativeFrom="column">
                  <wp:posOffset>1797050</wp:posOffset>
                </wp:positionH>
                <wp:positionV relativeFrom="paragraph">
                  <wp:posOffset>0</wp:posOffset>
                </wp:positionV>
                <wp:extent cx="4415790" cy="971550"/>
                <wp:effectExtent l="19050" t="19050" r="22860" b="19050"/>
                <wp:wrapNone/>
                <wp:docPr id="3" name="Rectangle: Rounded Corners 3"/>
                <wp:cNvGraphicFramePr/>
                <a:graphic xmlns:a="http://schemas.openxmlformats.org/drawingml/2006/main">
                  <a:graphicData uri="http://schemas.microsoft.com/office/word/2010/wordprocessingShape">
                    <wps:wsp>
                      <wps:cNvSpPr/>
                      <wps:spPr>
                        <a:xfrm>
                          <a:off x="0" y="0"/>
                          <a:ext cx="4415790" cy="971550"/>
                        </a:xfrm>
                        <a:prstGeom prst="roundRect">
                          <a:avLst/>
                        </a:prstGeom>
                        <a:ln w="38100"/>
                      </wps:spPr>
                      <wps:style>
                        <a:lnRef idx="2">
                          <a:schemeClr val="accent2"/>
                        </a:lnRef>
                        <a:fillRef idx="1">
                          <a:schemeClr val="lt1"/>
                        </a:fillRef>
                        <a:effectRef idx="0">
                          <a:schemeClr val="accent2"/>
                        </a:effectRef>
                        <a:fontRef idx="minor">
                          <a:schemeClr val="dk1"/>
                        </a:fontRef>
                      </wps:style>
                      <wps:txbx>
                        <w:txbxContent>
                          <w:p w14:paraId="46314ECC" w14:textId="77777777" w:rsidR="0051273B" w:rsidRPr="0051273B" w:rsidRDefault="0051273B" w:rsidP="0051273B">
                            <w:pPr>
                              <w:pStyle w:val="Title"/>
                              <w:rPr>
                                <w:b/>
                                <w:bCs/>
                                <w:sz w:val="48"/>
                                <w:szCs w:val="48"/>
                              </w:rPr>
                            </w:pPr>
                            <w:r w:rsidRPr="0051273B">
                              <w:rPr>
                                <w:b/>
                                <w:bCs/>
                                <w:sz w:val="48"/>
                                <w:szCs w:val="48"/>
                              </w:rPr>
                              <w:t xml:space="preserve">Little </w:t>
                            </w:r>
                            <w:proofErr w:type="spellStart"/>
                            <w:r w:rsidRPr="0051273B">
                              <w:rPr>
                                <w:b/>
                                <w:bCs/>
                                <w:sz w:val="48"/>
                                <w:szCs w:val="48"/>
                              </w:rPr>
                              <w:t>Wandle</w:t>
                            </w:r>
                            <w:proofErr w:type="spellEnd"/>
                            <w:r w:rsidRPr="0051273B">
                              <w:rPr>
                                <w:b/>
                                <w:bCs/>
                                <w:sz w:val="48"/>
                                <w:szCs w:val="48"/>
                              </w:rPr>
                              <w:t xml:space="preserve"> </w:t>
                            </w:r>
                          </w:p>
                          <w:p w14:paraId="6CA8CBFD" w14:textId="77777777" w:rsidR="0051273B" w:rsidRPr="0051273B" w:rsidRDefault="0051273B" w:rsidP="0051273B">
                            <w:pPr>
                              <w:pStyle w:val="Title"/>
                              <w:rPr>
                                <w:b/>
                                <w:bCs/>
                                <w:sz w:val="48"/>
                                <w:szCs w:val="48"/>
                              </w:rPr>
                            </w:pPr>
                            <w:r w:rsidRPr="0051273B">
                              <w:rPr>
                                <w:b/>
                                <w:bCs/>
                                <w:sz w:val="48"/>
                                <w:szCs w:val="48"/>
                              </w:rPr>
                              <w:t>Reception Parent Information</w:t>
                            </w:r>
                          </w:p>
                          <w:p w14:paraId="4CF7EB06" w14:textId="77777777" w:rsidR="0051273B" w:rsidRPr="0051273B" w:rsidRDefault="0051273B" w:rsidP="0051273B">
                            <w:pPr>
                              <w:jc w:val="center"/>
                              <w:rPr>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387BA7" id="Rectangle: Rounded Corners 3" o:spid="_x0000_s1029" style="position:absolute;margin-left:141.5pt;margin-top:0;width:347.7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" fillcolor="white [3201]" strokecolor="#ed7d31 [3205]" strokeweight="3pt">
                <v:stroke joinstyle="miter"/>
                <v:textbox>
                  <w:txbxContent>
                    <w:p w14:paraId="46314ECC" w14:textId="77777777" w:rsidR="0051273B" w:rsidRPr="0051273B" w:rsidRDefault="0051273B" w:rsidP="0051273B">
                      <w:pPr>
                        <w:pStyle w:val="Title"/>
                        <w:rPr>
                          <w:b/>
                          <w:bCs/>
                          <w:sz w:val="48"/>
                          <w:szCs w:val="48"/>
                        </w:rPr>
                      </w:pPr>
                      <w:r w:rsidRPr="0051273B">
                        <w:rPr>
                          <w:b/>
                          <w:bCs/>
                          <w:sz w:val="48"/>
                          <w:szCs w:val="48"/>
                        </w:rPr>
                        <w:t xml:space="preserve">Little </w:t>
                      </w:r>
                      <w:proofErr w:type="spellStart"/>
                      <w:r w:rsidRPr="0051273B">
                        <w:rPr>
                          <w:b/>
                          <w:bCs/>
                          <w:sz w:val="48"/>
                          <w:szCs w:val="48"/>
                        </w:rPr>
                        <w:t>Wandle</w:t>
                      </w:r>
                      <w:proofErr w:type="spellEnd"/>
                      <w:r w:rsidRPr="0051273B">
                        <w:rPr>
                          <w:b/>
                          <w:bCs/>
                          <w:sz w:val="48"/>
                          <w:szCs w:val="48"/>
                        </w:rPr>
                        <w:t xml:space="preserve"> </w:t>
                      </w:r>
                    </w:p>
                    <w:p w14:paraId="6CA8CBFD" w14:textId="77777777" w:rsidR="0051273B" w:rsidRPr="0051273B" w:rsidRDefault="0051273B" w:rsidP="0051273B">
                      <w:pPr>
                        <w:pStyle w:val="Title"/>
                        <w:rPr>
                          <w:b/>
                          <w:bCs/>
                          <w:sz w:val="48"/>
                          <w:szCs w:val="48"/>
                        </w:rPr>
                      </w:pPr>
                      <w:r w:rsidRPr="0051273B">
                        <w:rPr>
                          <w:b/>
                          <w:bCs/>
                          <w:sz w:val="48"/>
                          <w:szCs w:val="48"/>
                        </w:rPr>
                        <w:t>Reception Parent Information</w:t>
                      </w:r>
                    </w:p>
                    <w:p w14:paraId="4CF7EB06" w14:textId="77777777" w:rsidR="0051273B" w:rsidRPr="0051273B" w:rsidRDefault="0051273B" w:rsidP="0051273B">
                      <w:pPr>
                        <w:jc w:val="center"/>
                        <w:rPr>
                          <w:b/>
                          <w:bCs/>
                          <w:sz w:val="18"/>
                          <w:szCs w:val="18"/>
                        </w:rPr>
                      </w:pPr>
                    </w:p>
                  </w:txbxContent>
                </v:textbox>
              </v:roundrect>
            </w:pict>
          </mc:Fallback>
        </mc:AlternateContent>
      </w:r>
    </w:p>
    <w:sectPr w:rsidR="00640E15" w:rsidSect="004B1E98">
      <w:pgSz w:w="11906" w:h="16838"/>
      <w:pgMar w:top="28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ontserrat">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73B"/>
    <w:rsid w:val="00290049"/>
    <w:rsid w:val="004B1E98"/>
    <w:rsid w:val="0051273B"/>
    <w:rsid w:val="00640E15"/>
    <w:rsid w:val="00904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1093F"/>
  <w15:chartTrackingRefBased/>
  <w15:docId w15:val="{9638B1B6-D10D-4BE5-BD0B-1EDA4F138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E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127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73B"/>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5127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127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196357">
      <w:bodyDiv w:val="1"/>
      <w:marLeft w:val="0"/>
      <w:marRight w:val="0"/>
      <w:marTop w:val="0"/>
      <w:marBottom w:val="0"/>
      <w:divBdr>
        <w:top w:val="none" w:sz="0" w:space="0" w:color="auto"/>
        <w:left w:val="none" w:sz="0" w:space="0" w:color="auto"/>
        <w:bottom w:val="none" w:sz="0" w:space="0" w:color="auto"/>
        <w:right w:val="none" w:sz="0" w:space="0" w:color="auto"/>
      </w:divBdr>
      <w:divsChild>
        <w:div w:id="1093550811">
          <w:marLeft w:val="0"/>
          <w:marRight w:val="0"/>
          <w:marTop w:val="0"/>
          <w:marBottom w:val="0"/>
          <w:divBdr>
            <w:top w:val="none" w:sz="0" w:space="0" w:color="auto"/>
            <w:left w:val="none" w:sz="0" w:space="0" w:color="auto"/>
            <w:bottom w:val="none" w:sz="0" w:space="0" w:color="auto"/>
            <w:right w:val="none" w:sz="0" w:space="0" w:color="auto"/>
          </w:divBdr>
          <w:divsChild>
            <w:div w:id="291205353">
              <w:marLeft w:val="0"/>
              <w:marRight w:val="0"/>
              <w:marTop w:val="0"/>
              <w:marBottom w:val="0"/>
              <w:divBdr>
                <w:top w:val="none" w:sz="0" w:space="0" w:color="auto"/>
                <w:left w:val="none" w:sz="0" w:space="0" w:color="auto"/>
                <w:bottom w:val="none" w:sz="0" w:space="0" w:color="auto"/>
                <w:right w:val="none" w:sz="0" w:space="0" w:color="auto"/>
              </w:divBdr>
              <w:divsChild>
                <w:div w:id="1643923004">
                  <w:marLeft w:val="27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Thompson</dc:creator>
  <cp:keywords/>
  <dc:description/>
  <cp:lastModifiedBy>Faye Thompson</cp:lastModifiedBy>
  <cp:revision>2</cp:revision>
  <dcterms:created xsi:type="dcterms:W3CDTF">2025-09-22T08:25:00Z</dcterms:created>
  <dcterms:modified xsi:type="dcterms:W3CDTF">2025-09-22T08:43:00Z</dcterms:modified>
</cp:coreProperties>
</file>